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36D6E" w:rsidP="001D6FF9" w14:paraId="22FDC538" w14:textId="77777777">
      <w:pPr>
        <w:spacing w:before="0" w:after="0"/>
        <w:ind w:left="-142" w:firstLine="142"/>
        <w:jc w:val="both"/>
        <w:rPr>
          <w:b/>
          <w:bCs/>
        </w:rPr>
      </w:pPr>
    </w:p>
    <w:p w:rsidR="00636D6E" w:rsidP="001D6FF9" w14:paraId="3C1579D5" w14:textId="77777777">
      <w:pPr>
        <w:spacing w:after="0"/>
        <w:ind w:left="-142" w:firstLine="142"/>
        <w:jc w:val="both"/>
        <w:rPr>
          <w:b/>
          <w:bCs/>
        </w:rPr>
      </w:pPr>
    </w:p>
    <w:p w:rsidR="001E5BEF" w:rsidRPr="00636D6E" w:rsidP="001E5BEF" w14:paraId="628DAC43" w14:textId="77777777">
      <w:pPr>
        <w:spacing w:after="0"/>
        <w:jc w:val="both"/>
      </w:pPr>
      <w:r w:rsidRPr="00636D6E">
        <w:t>Карточка преподавателя</w:t>
      </w:r>
    </w:p>
    <w:p w:rsidR="001E5BEF" w:rsidRPr="00636D6E" w:rsidP="001E5BEF" w14:paraId="70167694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E5BEF" w:rsidP="001D6FF9" w14:paraId="398C287F" w14:textId="08E8ECF8">
      <w:pPr>
        <w:spacing w:after="0"/>
        <w:ind w:left="-142" w:firstLine="142"/>
        <w:jc w:val="both"/>
        <w:rPr>
          <w:b/>
          <w:bCs/>
          <w:color w:val="C00000"/>
        </w:rPr>
      </w:pPr>
      <w:r w:rsidRPr="001E5BEF">
        <w:rPr>
          <w:b/>
          <w:bCs/>
          <w:color w:val="C00000"/>
        </w:rPr>
        <w:t>Франтишов</w:t>
      </w:r>
      <w:r w:rsidRPr="001E5BEF">
        <w:rPr>
          <w:b/>
          <w:bCs/>
          <w:color w:val="C00000"/>
        </w:rPr>
        <w:t xml:space="preserve"> Сергей Николаевич</w:t>
      </w:r>
    </w:p>
    <w:p w:rsidR="00354BBD" w:rsidRPr="00354BBD" w:rsidP="001D6FF9" w14:paraId="50FA71E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32F11FC9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Соответствие занимаемой должности, Приказ №196 л/с от 30.11.2023</w:t>
      </w:r>
    </w:p>
    <w:p w:rsidR="00354BBD" w:rsidRPr="00354BBD" w:rsidP="001D6FF9" w14:paraId="7C83D2F9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684196E9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Учитель технических дисциплин</w:t>
      </w:r>
    </w:p>
    <w:p w:rsidR="00354BBD" w:rsidRPr="00354BBD" w:rsidP="001D6FF9" w14:paraId="37475D9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47DEF1E7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4EF308A7" w14:textId="77777777">
      <w:pPr>
        <w:spacing w:after="0"/>
        <w:ind w:left="-142" w:firstLine="142"/>
        <w:jc w:val="both"/>
      </w:pPr>
      <w:r w:rsidRPr="00354BBD">
        <w:t>с 08.09.2020 по 14.10.2020г. ГАОУ ДПО КО "КГИРО"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</w:t>
      </w:r>
    </w:p>
    <w:p w:rsidR="00354BBD" w:rsidRPr="00354BBD" w:rsidP="001D6FF9" w14:paraId="5C9FD16C" w14:textId="77777777">
      <w:pPr>
        <w:spacing w:after="0"/>
        <w:ind w:left="-142" w:firstLine="142"/>
        <w:jc w:val="both"/>
      </w:pPr>
      <w:r w:rsidRPr="00354BBD">
        <w:t>ГАОУ ДПО "КГИРО" курсы повышения квалификации по теме "Развитие профессиональных компетенций педагогов СПО в условиях реализации новых стандартов образования" в объёме 72 часов с 12.02 по 13.03.2024 г.</w:t>
      </w:r>
    </w:p>
    <w:p w:rsidR="00354BBD" w:rsidRPr="00354BBD" w:rsidP="001D6FF9" w14:paraId="7A320581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17</w:t>
      </w:r>
    </w:p>
    <w:p w:rsidR="00354BBD" w:rsidRPr="00354BBD" w:rsidP="001D6FF9" w14:paraId="6C0A2DE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17</w:t>
      </w:r>
    </w:p>
    <w:p w:rsidR="00636D6E" w:rsidP="001D6FF9" w14:paraId="6C85D67F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51C880F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9A59F38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21D6EBFC" w14:textId="53934DCA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551C2230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D10E3EF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481DB424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0EFCF64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8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