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14A30070" w14:textId="52DE1255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4E91CDDC" w14:textId="20270978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Цыганкова Виктория Дмитриевна</w:t>
      </w:r>
    </w:p>
    <w:p w:rsidR="007F6B22" w:rsidRPr="007F6B22" w:rsidP="007F6B22" w14:paraId="4A9360DD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12F7E65D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Первая категория приказ №905 от 30.06.2022г.</w:t>
      </w:r>
    </w:p>
    <w:p w:rsidR="007F6B22" w:rsidRPr="007F6B22" w:rsidP="007F6B22" w14:paraId="4B4D3CB9" w14:textId="77777777">
      <w:pPr>
        <w:spacing w:after="0"/>
        <w:ind w:firstLine="709"/>
        <w:jc w:val="both"/>
      </w:pPr>
      <w:r w:rsidRPr="007F6B22">
        <w:rPr>
          <w:b/>
          <w:bCs/>
        </w:rPr>
        <w:t>Преподаваемые дисциплины:</w:t>
      </w:r>
    </w:p>
    <w:p w:rsidR="007F6B22" w:rsidRPr="007F6B22" w:rsidP="007F6B22" w14:paraId="6D1F7539" w14:textId="77777777">
      <w:pPr>
        <w:numPr>
          <w:ilvl w:val="0"/>
          <w:numId w:val="35"/>
        </w:numPr>
        <w:spacing w:after="0"/>
        <w:jc w:val="both"/>
      </w:pPr>
      <w:r w:rsidRPr="007F6B22">
        <w:t>Иностранный язык</w:t>
      </w:r>
    </w:p>
    <w:p w:rsidR="007F6B22" w:rsidRPr="007F6B22" w:rsidP="007F6B22" w14:paraId="6AE0FAC0" w14:textId="77777777">
      <w:pPr>
        <w:numPr>
          <w:ilvl w:val="0"/>
          <w:numId w:val="35"/>
        </w:numPr>
        <w:spacing w:after="0"/>
        <w:jc w:val="both"/>
      </w:pPr>
      <w:r w:rsidRPr="007F6B22">
        <w:t>Иностранный язык в ПД</w:t>
      </w:r>
    </w:p>
    <w:p w:rsidR="007F6B22" w:rsidRPr="007F6B22" w:rsidP="007F6B22" w14:paraId="54007915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3131F2AC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бакалавр 43.03.02 Туризм, английский язык</w:t>
      </w:r>
    </w:p>
    <w:p w:rsidR="007F6B22" w:rsidRPr="007F6B22" w:rsidP="007F6B22" w14:paraId="6437745E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3E7829B8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22E53D14" w14:textId="77777777">
      <w:pPr>
        <w:numPr>
          <w:ilvl w:val="0"/>
          <w:numId w:val="36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Стажировка по программе «Организация технологического процесса производства путевых машин» на АО «Калужский завод «</w:t>
      </w:r>
      <w:r w:rsidRPr="007F6B22">
        <w:rPr>
          <w:sz w:val="24"/>
          <w:szCs w:val="20"/>
        </w:rPr>
        <w:t>Ремпутьмаш</w:t>
      </w:r>
      <w:r w:rsidRPr="007F6B22">
        <w:rPr>
          <w:sz w:val="24"/>
          <w:szCs w:val="20"/>
        </w:rPr>
        <w:t>». Тема: «Особенности профессиональной деятельности в реальных условиях» 16.01.2024</w:t>
      </w:r>
    </w:p>
    <w:p w:rsidR="007F6B22" w:rsidRPr="007F6B22" w:rsidP="007F6B22" w14:paraId="4F64FBCF" w14:textId="77777777">
      <w:pPr>
        <w:numPr>
          <w:ilvl w:val="0"/>
          <w:numId w:val="36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«Всероссийский детский центр «Смена» с 11.05. по 24.05.2022г.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</w:t>
      </w:r>
    </w:p>
    <w:p w:rsidR="007F6B22" w:rsidRPr="007F6B22" w:rsidP="007F6B22" w14:paraId="701D2257" w14:textId="77777777">
      <w:pPr>
        <w:numPr>
          <w:ilvl w:val="0"/>
          <w:numId w:val="36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7F6B22" w:rsidRPr="007F6B22" w:rsidP="007F6B22" w14:paraId="28BB6442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7</w:t>
      </w:r>
    </w:p>
    <w:p w:rsidR="007F6B22" w:rsidRPr="007F6B22" w:rsidP="007F6B22" w14:paraId="38020D2C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7</w:t>
      </w:r>
    </w:p>
    <w:p w:rsidR="003B4EC9" w:rsidP="007F6B22" w14:paraId="4B7B19F9" w14:textId="77777777">
      <w:pPr>
        <w:spacing w:after="0"/>
        <w:ind w:firstLine="709"/>
        <w:jc w:val="both"/>
        <w:rPr>
          <w:b/>
          <w:bCs/>
        </w:rPr>
      </w:pPr>
    </w:p>
    <w:sectPr w:rsidSect="003B4EC9">
      <w:pgSz w:w="8391" w:h="11906" w:code="11"/>
      <w:pgMar w:top="426" w:right="594" w:bottom="426" w:left="567" w:header="709" w:footer="709" w:gutter="0"/>
      <w:pgNumType w:start="22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