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Аннотация к основной </w:t>
      </w:r>
      <w:r w:rsidR="001B10A1">
        <w:rPr>
          <w:rFonts w:ascii="Times" w:eastAsia="Times New Roman" w:hAnsi="Times" w:cs="Times"/>
          <w:b/>
          <w:bCs/>
          <w:color w:val="000000"/>
          <w:lang w:eastAsia="ru-RU"/>
        </w:rPr>
        <w:t xml:space="preserve">профессиональной 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образовательной программе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</w:p>
    <w:p w:rsidR="00412070" w:rsidRPr="00412070" w:rsidRDefault="00412070" w:rsidP="00412070">
      <w:pPr>
        <w:shd w:val="clear" w:color="auto" w:fill="FFFFFF"/>
        <w:suppressAutoHyphens w:val="0"/>
        <w:ind w:firstLine="708"/>
        <w:rPr>
          <w:b/>
          <w:bCs/>
          <w:sz w:val="24"/>
          <w:szCs w:val="24"/>
        </w:rPr>
      </w:pPr>
      <w:r w:rsidRPr="00412070">
        <w:rPr>
          <w:b/>
          <w:bCs/>
          <w:sz w:val="24"/>
          <w:szCs w:val="24"/>
        </w:rPr>
        <w:t>23.02.07. «Техническое обслуживание и ремонт двигателей, систем и агрегатов автомобилей»</w:t>
      </w: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Общая характеристика основной</w:t>
      </w:r>
      <w:r w:rsidR="001B10A1">
        <w:rPr>
          <w:b/>
          <w:sz w:val="24"/>
          <w:szCs w:val="24"/>
        </w:rPr>
        <w:t xml:space="preserve"> профессиональной</w:t>
      </w:r>
      <w:bookmarkStart w:id="0" w:name="_GoBack"/>
      <w:bookmarkEnd w:id="0"/>
      <w:r w:rsidRPr="00B102F8">
        <w:rPr>
          <w:b/>
          <w:sz w:val="24"/>
          <w:szCs w:val="24"/>
        </w:rPr>
        <w:t xml:space="preserve"> образовательной программы</w:t>
      </w:r>
    </w:p>
    <w:p w:rsidR="00D41F9A" w:rsidRPr="008F4563" w:rsidRDefault="00432752" w:rsidP="00F46047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592924">
        <w:rPr>
          <w:sz w:val="24"/>
          <w:szCs w:val="24"/>
        </w:rPr>
        <w:t>Основная об</w:t>
      </w:r>
      <w:r>
        <w:rPr>
          <w:sz w:val="24"/>
          <w:szCs w:val="24"/>
        </w:rPr>
        <w:t>разовательная программа (</w:t>
      </w:r>
      <w:r w:rsidR="001B10A1">
        <w:rPr>
          <w:sz w:val="24"/>
          <w:szCs w:val="24"/>
        </w:rPr>
        <w:t>ОПОП</w:t>
      </w:r>
      <w:r>
        <w:rPr>
          <w:sz w:val="24"/>
          <w:szCs w:val="24"/>
        </w:rPr>
        <w:t>) среднего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профессионального</w:t>
      </w:r>
      <w:r w:rsidRPr="00592924">
        <w:rPr>
          <w:sz w:val="24"/>
          <w:szCs w:val="24"/>
        </w:rPr>
        <w:t xml:space="preserve"> образования </w:t>
      </w:r>
      <w:r w:rsidR="00D41F9A">
        <w:rPr>
          <w:sz w:val="24"/>
          <w:szCs w:val="24"/>
        </w:rPr>
        <w:t>(СП</w:t>
      </w:r>
      <w:r>
        <w:rPr>
          <w:sz w:val="24"/>
          <w:szCs w:val="24"/>
        </w:rPr>
        <w:t>О)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ГАПОУ Калужской области «Калужский технический колледж»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bookmarkStart w:id="1" w:name="_Toc414553128"/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>Приказ Министерства образования и науки РФ от 17 мая 2012 г. N 413</w:t>
      </w:r>
      <w:r w:rsidR="00D41F9A">
        <w:rPr>
          <w:sz w:val="24"/>
          <w:szCs w:val="24"/>
        </w:rPr>
        <w:t xml:space="preserve">), </w:t>
      </w:r>
      <w:r w:rsidR="00D41F9A" w:rsidRPr="00D41F9A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412070">
        <w:rPr>
          <w:b/>
          <w:sz w:val="24"/>
          <w:szCs w:val="24"/>
        </w:rPr>
        <w:t xml:space="preserve">23.02.07. «Техническое обслуживание и ремонт двигателей, систем и агрегатов автомобилей» </w:t>
      </w:r>
      <w:r w:rsidR="00D41F9A">
        <w:rPr>
          <w:sz w:val="24"/>
          <w:szCs w:val="24"/>
        </w:rPr>
        <w:t>(</w:t>
      </w:r>
      <w:r w:rsidR="00D41F9A" w:rsidRPr="00D41F9A">
        <w:rPr>
          <w:sz w:val="24"/>
          <w:szCs w:val="24"/>
        </w:rPr>
        <w:t xml:space="preserve">Приказ </w:t>
      </w:r>
      <w:proofErr w:type="spellStart"/>
      <w:r w:rsidR="00D41F9A" w:rsidRPr="00D41F9A">
        <w:rPr>
          <w:sz w:val="24"/>
          <w:szCs w:val="24"/>
        </w:rPr>
        <w:t>Минобрнауки</w:t>
      </w:r>
      <w:proofErr w:type="spellEnd"/>
      <w:r w:rsidR="00D41F9A" w:rsidRPr="00D41F9A">
        <w:rPr>
          <w:sz w:val="24"/>
          <w:szCs w:val="24"/>
        </w:rPr>
        <w:t xml:space="preserve"> России </w:t>
      </w:r>
      <w:r w:rsidR="00412070">
        <w:rPr>
          <w:sz w:val="24"/>
          <w:szCs w:val="24"/>
        </w:rPr>
        <w:t>№ 1568 от 09.12.2016г</w:t>
      </w:r>
      <w:r w:rsidR="00F46047" w:rsidRPr="00F46047">
        <w:rPr>
          <w:bCs/>
          <w:sz w:val="24"/>
          <w:szCs w:val="24"/>
        </w:rPr>
        <w:t>.</w:t>
      </w:r>
      <w:r w:rsidR="00D41F9A">
        <w:rPr>
          <w:sz w:val="24"/>
          <w:szCs w:val="24"/>
        </w:rPr>
        <w:t>).</w:t>
      </w:r>
    </w:p>
    <w:p w:rsidR="00D41F9A" w:rsidRPr="00D41F9A" w:rsidRDefault="001B10A1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ОПОП</w:t>
      </w:r>
      <w:r w:rsidR="00D41F9A">
        <w:rPr>
          <w:sz w:val="24"/>
          <w:szCs w:val="24"/>
        </w:rPr>
        <w:t xml:space="preserve"> СПО по </w:t>
      </w:r>
      <w:r w:rsidR="00412070">
        <w:rPr>
          <w:b/>
          <w:sz w:val="24"/>
          <w:szCs w:val="24"/>
        </w:rPr>
        <w:t xml:space="preserve">23.02.07. «Техническое обслуживание и ремонт двигателей, систем и агрегатов автомобилей» </w:t>
      </w:r>
      <w:r w:rsidR="00D41F9A" w:rsidRPr="00D41F9A">
        <w:rPr>
          <w:sz w:val="24"/>
          <w:szCs w:val="24"/>
        </w:rPr>
        <w:t>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</w:p>
    <w:p w:rsidR="001C5CA4" w:rsidRPr="001C5CA4" w:rsidRDefault="001C5CA4" w:rsidP="001C5CA4">
      <w:pPr>
        <w:suppressAutoHyphens w:val="0"/>
        <w:spacing w:line="358" w:lineRule="auto"/>
        <w:ind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Образовательная программа подготовки специалиста  среднего звена по специальности </w:t>
      </w:r>
      <w:r w:rsidR="00412070">
        <w:rPr>
          <w:rFonts w:eastAsia="Times New Roman"/>
          <w:b/>
          <w:bCs/>
          <w:sz w:val="24"/>
          <w:szCs w:val="24"/>
          <w:lang w:eastAsia="ru-RU"/>
        </w:rPr>
        <w:t xml:space="preserve">23.02.07. </w:t>
      </w:r>
      <w:proofErr w:type="gramStart"/>
      <w:r w:rsidR="00412070">
        <w:rPr>
          <w:rFonts w:eastAsia="Times New Roman"/>
          <w:b/>
          <w:bCs/>
          <w:sz w:val="24"/>
          <w:szCs w:val="24"/>
          <w:lang w:eastAsia="ru-RU"/>
        </w:rPr>
        <w:t xml:space="preserve">«Техническое обслуживание и ремонт двигателей, систем и агрегатов автомобилей» </w:t>
      </w:r>
      <w:r w:rsidRPr="001C5CA4">
        <w:rPr>
          <w:rFonts w:eastAsia="Times New Roman"/>
          <w:sz w:val="24"/>
          <w:szCs w:val="24"/>
          <w:lang w:eastAsia="ru-RU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квалификации </w:t>
      </w:r>
      <w:r w:rsidRPr="001C5CA4">
        <w:rPr>
          <w:rFonts w:eastAsia="Times New Roman"/>
          <w:sz w:val="22"/>
          <w:lang w:eastAsia="ru-RU"/>
        </w:rPr>
        <w:t>«</w:t>
      </w:r>
      <w:r w:rsidR="00412070">
        <w:rPr>
          <w:rFonts w:eastAsia="Times New Roman"/>
          <w:b/>
          <w:i/>
          <w:sz w:val="24"/>
          <w:szCs w:val="24"/>
          <w:lang w:eastAsia="ru-RU"/>
        </w:rPr>
        <w:t>Специалист</w:t>
      </w:r>
      <w:r w:rsidRPr="001C5CA4">
        <w:rPr>
          <w:rFonts w:eastAsia="Times New Roman"/>
          <w:b/>
          <w:i/>
          <w:sz w:val="22"/>
          <w:lang w:eastAsia="ru-RU"/>
        </w:rPr>
        <w:t xml:space="preserve">» </w:t>
      </w:r>
      <w:r w:rsidRPr="001C5CA4">
        <w:rPr>
          <w:rFonts w:eastAsia="Times New Roman"/>
          <w:sz w:val="24"/>
          <w:szCs w:val="24"/>
          <w:lang w:eastAsia="ru-RU"/>
        </w:rPr>
        <w:t>и включает в себя: учебный план, календарный учебный график, программы учебных предметов, курсов, дисциплин (модулей),  программы  практик, программу ГИА, рабочую программу воспитания, включая календарный план воспитательной работы.</w:t>
      </w:r>
      <w:proofErr w:type="gramEnd"/>
    </w:p>
    <w:p w:rsidR="001C5CA4" w:rsidRPr="001C5CA4" w:rsidRDefault="001C5CA4" w:rsidP="001C5CA4">
      <w:pPr>
        <w:suppressAutoHyphens w:val="0"/>
        <w:spacing w:line="20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B10A1" w:rsidP="001C5CA4">
      <w:pPr>
        <w:suppressAutoHyphens w:val="0"/>
        <w:spacing w:line="240" w:lineRule="auto"/>
        <w:ind w:firstLine="0"/>
        <w:jc w:val="left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ОПОП</w:t>
      </w:r>
      <w:r w:rsidR="001C5CA4" w:rsidRPr="001C5CA4">
        <w:rPr>
          <w:rFonts w:eastAsia="Times New Roman"/>
          <w:b/>
          <w:sz w:val="24"/>
          <w:szCs w:val="24"/>
          <w:lang w:eastAsia="ru-RU"/>
        </w:rPr>
        <w:t xml:space="preserve"> СПО</w:t>
      </w:r>
      <w:r w:rsidR="001C5CA4" w:rsidRPr="001C5CA4">
        <w:rPr>
          <w:rFonts w:eastAsia="Times New Roman"/>
          <w:sz w:val="24"/>
          <w:szCs w:val="24"/>
          <w:lang w:eastAsia="ru-RU"/>
        </w:rPr>
        <w:t xml:space="preserve">  имеет следующую </w:t>
      </w:r>
      <w:r w:rsidR="001C5CA4" w:rsidRPr="001C5CA4">
        <w:rPr>
          <w:rFonts w:eastAsia="Times New Roman"/>
          <w:b/>
          <w:sz w:val="24"/>
          <w:szCs w:val="24"/>
          <w:lang w:eastAsia="ru-RU"/>
        </w:rPr>
        <w:t>структуру:</w:t>
      </w:r>
    </w:p>
    <w:p w:rsidR="001C5CA4" w:rsidRPr="001C5CA4" w:rsidRDefault="001C5CA4" w:rsidP="001C5CA4">
      <w:pPr>
        <w:suppressAutoHyphens w:val="0"/>
        <w:spacing w:line="137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общеобразовательный цикл;</w:t>
      </w:r>
    </w:p>
    <w:p w:rsidR="001C5CA4" w:rsidRPr="001C5CA4" w:rsidRDefault="001C5CA4" w:rsidP="001C5CA4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общий гуманитарный и социально-экономический цикл;</w:t>
      </w: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математический и общий естественнонаучный цикл;</w:t>
      </w:r>
    </w:p>
    <w:p w:rsidR="001C5CA4" w:rsidRPr="001C5CA4" w:rsidRDefault="001C5CA4" w:rsidP="001C5CA4">
      <w:pPr>
        <w:suppressAutoHyphens w:val="0"/>
        <w:spacing w:line="137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общепрофессиональный цикл;</w:t>
      </w:r>
    </w:p>
    <w:p w:rsidR="001C5CA4" w:rsidRPr="001C5CA4" w:rsidRDefault="001C5CA4" w:rsidP="001C5CA4">
      <w:pPr>
        <w:suppressAutoHyphens w:val="0"/>
        <w:spacing w:line="139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профессиональный цикл;</w:t>
      </w:r>
    </w:p>
    <w:p w:rsidR="001C5CA4" w:rsidRPr="001C5CA4" w:rsidRDefault="001C5CA4" w:rsidP="001C5CA4">
      <w:pPr>
        <w:suppressAutoHyphens w:val="0"/>
        <w:spacing w:line="149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lastRenderedPageBreak/>
        <w:t>– государственная итоговая аттестация, которая завершается присвоением квалификации:</w:t>
      </w:r>
    </w:p>
    <w:p w:rsidR="001C5CA4" w:rsidRPr="001C5CA4" w:rsidRDefault="001C5CA4" w:rsidP="001C5CA4">
      <w:pPr>
        <w:suppressAutoHyphens w:val="0"/>
        <w:spacing w:line="1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i/>
          <w:iCs/>
          <w:sz w:val="24"/>
          <w:szCs w:val="24"/>
          <w:lang w:eastAsia="ru-RU"/>
        </w:rPr>
      </w:pPr>
      <w:r w:rsidRPr="001C5CA4">
        <w:rPr>
          <w:rFonts w:eastAsia="Times New Roman"/>
          <w:i/>
          <w:iCs/>
          <w:sz w:val="24"/>
          <w:szCs w:val="24"/>
          <w:lang w:eastAsia="ru-RU"/>
        </w:rPr>
        <w:t>«</w:t>
      </w:r>
      <w:r w:rsidR="00412070">
        <w:rPr>
          <w:rFonts w:eastAsia="Times New Roman"/>
          <w:i/>
          <w:sz w:val="24"/>
          <w:szCs w:val="24"/>
          <w:lang w:eastAsia="ru-RU"/>
        </w:rPr>
        <w:t>Специалист</w:t>
      </w:r>
      <w:r w:rsidRPr="001C5CA4">
        <w:rPr>
          <w:rFonts w:eastAsia="Times New Roman"/>
          <w:i/>
          <w:iCs/>
          <w:sz w:val="24"/>
          <w:szCs w:val="24"/>
          <w:lang w:eastAsia="ru-RU"/>
        </w:rPr>
        <w:t>»</w:t>
      </w:r>
    </w:p>
    <w:p w:rsidR="001C5CA4" w:rsidRPr="001C5CA4" w:rsidRDefault="001C5CA4" w:rsidP="001C5CA4">
      <w:pPr>
        <w:suppressAutoHyphens w:val="0"/>
        <w:spacing w:line="240" w:lineRule="auto"/>
        <w:ind w:firstLine="0"/>
        <w:rPr>
          <w:rFonts w:eastAsia="Times New Roman"/>
          <w:b/>
          <w:sz w:val="20"/>
          <w:szCs w:val="20"/>
          <w:lang w:eastAsia="ru-RU"/>
        </w:rPr>
      </w:pPr>
      <w:r w:rsidRPr="001C5CA4">
        <w:rPr>
          <w:rFonts w:eastAsia="Times New Roman"/>
          <w:b/>
          <w:sz w:val="24"/>
          <w:szCs w:val="24"/>
          <w:lang w:eastAsia="ru-RU"/>
        </w:rPr>
        <w:t>Задачи программы:</w:t>
      </w:r>
    </w:p>
    <w:p w:rsidR="001C5CA4" w:rsidRPr="001C5CA4" w:rsidRDefault="001C5CA4" w:rsidP="001C5CA4">
      <w:pPr>
        <w:suppressAutoHyphens w:val="0"/>
        <w:spacing w:line="140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– обеспечить  получение 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качественных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 базовых  гуманитарных,  социальных,</w:t>
      </w:r>
    </w:p>
    <w:p w:rsidR="001C5CA4" w:rsidRPr="001C5CA4" w:rsidRDefault="001C5CA4" w:rsidP="001C5CA4">
      <w:pPr>
        <w:suppressAutoHyphens w:val="0"/>
        <w:spacing w:line="149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экономических, математических и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естественно-научных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знаний, востребованных обществом;</w:t>
      </w:r>
    </w:p>
    <w:p w:rsidR="001C5CA4" w:rsidRPr="001C5CA4" w:rsidRDefault="001C5CA4" w:rsidP="001C5CA4">
      <w:pPr>
        <w:suppressAutoHyphens w:val="0"/>
        <w:spacing w:line="23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подготовить выпускников к успешной работе в сфере профессиональной деятельности;</w:t>
      </w:r>
    </w:p>
    <w:p w:rsidR="001C5CA4" w:rsidRPr="001C5CA4" w:rsidRDefault="001C5CA4" w:rsidP="001C5CA4">
      <w:pPr>
        <w:suppressAutoHyphens w:val="0"/>
        <w:spacing w:line="23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1C5CA4" w:rsidRDefault="001C5CA4" w:rsidP="00F46047">
      <w:pPr>
        <w:tabs>
          <w:tab w:val="left" w:pos="426"/>
          <w:tab w:val="left" w:pos="2268"/>
          <w:tab w:val="left" w:pos="6620"/>
          <w:tab w:val="left" w:pos="8180"/>
        </w:tabs>
        <w:suppressAutoHyphens w:val="0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</w:t>
      </w:r>
      <w:r w:rsidRPr="001C5CA4">
        <w:rPr>
          <w:rFonts w:eastAsia="Times New Roman"/>
          <w:sz w:val="24"/>
          <w:szCs w:val="24"/>
          <w:lang w:eastAsia="ru-RU"/>
        </w:rPr>
        <w:tab/>
        <w:t>сформировать</w:t>
      </w:r>
      <w:r w:rsidRPr="001C5CA4">
        <w:rPr>
          <w:rFonts w:eastAsia="Times New Roman"/>
          <w:sz w:val="20"/>
          <w:szCs w:val="20"/>
          <w:lang w:eastAsia="ru-RU"/>
        </w:rPr>
        <w:tab/>
      </w:r>
      <w:r w:rsidRPr="001C5CA4">
        <w:rPr>
          <w:rFonts w:eastAsia="Times New Roman"/>
          <w:sz w:val="24"/>
          <w:szCs w:val="24"/>
          <w:lang w:eastAsia="ru-RU"/>
        </w:rPr>
        <w:t>социально-личностные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качества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выпускников:</w:t>
      </w:r>
      <w:r w:rsidR="00F46047">
        <w:rPr>
          <w:rFonts w:eastAsia="Times New Roman"/>
          <w:sz w:val="24"/>
          <w:szCs w:val="24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деятельности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и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деятельность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p w:rsidR="00F46047" w:rsidRDefault="00412070" w:rsidP="00F46047">
      <w:pPr>
        <w:tabs>
          <w:tab w:val="left" w:pos="426"/>
          <w:tab w:val="left" w:pos="2268"/>
          <w:tab w:val="left" w:pos="6620"/>
          <w:tab w:val="left" w:pos="8180"/>
        </w:tabs>
        <w:suppressAutoHyphens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Специалист</w:t>
      </w:r>
      <w:r w:rsidR="00F46047">
        <w:rPr>
          <w:rFonts w:eastAsia="Times New Roman"/>
          <w:sz w:val="24"/>
          <w:szCs w:val="24"/>
          <w:lang w:eastAsia="ru-RU"/>
        </w:rPr>
        <w:t xml:space="preserve"> должен </w:t>
      </w:r>
      <w:r w:rsidR="00F46047" w:rsidRPr="00F46047">
        <w:rPr>
          <w:rFonts w:eastAsia="Times New Roman"/>
          <w:bCs/>
          <w:sz w:val="24"/>
          <w:szCs w:val="24"/>
          <w:lang w:eastAsia="ru-RU"/>
        </w:rPr>
        <w:t xml:space="preserve">обладать </w:t>
      </w:r>
      <w:r w:rsidR="00F46047" w:rsidRPr="00F46047">
        <w:rPr>
          <w:rFonts w:eastAsia="Times New Roman"/>
          <w:b/>
          <w:bCs/>
          <w:sz w:val="24"/>
          <w:szCs w:val="24"/>
          <w:lang w:eastAsia="ru-RU"/>
        </w:rPr>
        <w:t>профессиональными компетенциями</w:t>
      </w:r>
      <w:r w:rsidR="00F46047" w:rsidRPr="00F46047">
        <w:rPr>
          <w:rFonts w:eastAsia="Times New Roman"/>
          <w:bCs/>
          <w:sz w:val="24"/>
          <w:szCs w:val="24"/>
          <w:lang w:eastAsia="ru-RU"/>
        </w:rPr>
        <w:t>, соответствующими основным видам профессиональной деятельности</w:t>
      </w:r>
      <w:r w:rsidR="00F46047">
        <w:rPr>
          <w:rFonts w:eastAsia="Times New Roman"/>
          <w:bCs/>
          <w:sz w:val="24"/>
          <w:szCs w:val="24"/>
          <w:lang w:eastAsia="ru-RU"/>
        </w:rPr>
        <w:t>:</w:t>
      </w:r>
    </w:p>
    <w:p w:rsidR="00412070" w:rsidRPr="00412070" w:rsidRDefault="00412070" w:rsidP="00412070">
      <w:pPr>
        <w:pStyle w:val="a9"/>
        <w:numPr>
          <w:ilvl w:val="0"/>
          <w:numId w:val="9"/>
        </w:numPr>
        <w:tabs>
          <w:tab w:val="left" w:pos="426"/>
          <w:tab w:val="left" w:pos="2268"/>
          <w:tab w:val="left" w:pos="6620"/>
          <w:tab w:val="left" w:pos="8180"/>
        </w:tabs>
        <w:suppressAutoHyphens w:val="0"/>
        <w:rPr>
          <w:rFonts w:eastAsia="Times New Roman"/>
          <w:sz w:val="24"/>
          <w:szCs w:val="24"/>
          <w:lang w:eastAsia="ru-RU"/>
        </w:rPr>
      </w:pPr>
      <w:r w:rsidRPr="00412070">
        <w:rPr>
          <w:rFonts w:eastAsia="Times New Roman"/>
          <w:sz w:val="24"/>
          <w:szCs w:val="24"/>
          <w:lang w:eastAsia="ru-RU"/>
        </w:rPr>
        <w:t>Техническое обслуживание и ремонт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2070">
        <w:rPr>
          <w:rFonts w:eastAsia="Times New Roman"/>
          <w:sz w:val="24"/>
          <w:szCs w:val="24"/>
          <w:lang w:eastAsia="ru-RU"/>
        </w:rPr>
        <w:t>автомобильных двигателей</w:t>
      </w:r>
    </w:p>
    <w:p w:rsidR="00412070" w:rsidRPr="00412070" w:rsidRDefault="00412070" w:rsidP="00412070">
      <w:pPr>
        <w:pStyle w:val="a9"/>
        <w:numPr>
          <w:ilvl w:val="0"/>
          <w:numId w:val="9"/>
        </w:numPr>
        <w:tabs>
          <w:tab w:val="left" w:pos="426"/>
          <w:tab w:val="left" w:pos="2268"/>
          <w:tab w:val="left" w:pos="6620"/>
          <w:tab w:val="left" w:pos="8180"/>
        </w:tabs>
        <w:suppressAutoHyphens w:val="0"/>
        <w:rPr>
          <w:rFonts w:eastAsia="Times New Roman"/>
          <w:sz w:val="24"/>
          <w:szCs w:val="24"/>
          <w:lang w:eastAsia="ru-RU"/>
        </w:rPr>
      </w:pPr>
      <w:r w:rsidRPr="00412070">
        <w:rPr>
          <w:rFonts w:eastAsia="Times New Roman"/>
          <w:sz w:val="24"/>
          <w:szCs w:val="24"/>
          <w:lang w:eastAsia="ru-RU"/>
        </w:rPr>
        <w:t>Техническое обслуживание и ремонт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2070">
        <w:rPr>
          <w:rFonts w:eastAsia="Times New Roman"/>
          <w:sz w:val="24"/>
          <w:szCs w:val="24"/>
          <w:lang w:eastAsia="ru-RU"/>
        </w:rPr>
        <w:t xml:space="preserve">электрооборудования и </w:t>
      </w:r>
      <w:proofErr w:type="gramStart"/>
      <w:r w:rsidRPr="00412070">
        <w:rPr>
          <w:rFonts w:eastAsia="Times New Roman"/>
          <w:sz w:val="24"/>
          <w:szCs w:val="24"/>
          <w:lang w:eastAsia="ru-RU"/>
        </w:rPr>
        <w:t>электронных</w:t>
      </w:r>
      <w:proofErr w:type="gramEnd"/>
    </w:p>
    <w:p w:rsidR="00412070" w:rsidRPr="00412070" w:rsidRDefault="00412070" w:rsidP="006959A9">
      <w:pPr>
        <w:pStyle w:val="a9"/>
        <w:tabs>
          <w:tab w:val="left" w:pos="426"/>
          <w:tab w:val="left" w:pos="2268"/>
          <w:tab w:val="left" w:pos="6620"/>
          <w:tab w:val="left" w:pos="8180"/>
        </w:tabs>
        <w:suppressAutoHyphens w:val="0"/>
        <w:ind w:left="1440" w:firstLine="0"/>
        <w:rPr>
          <w:rFonts w:eastAsia="Times New Roman"/>
          <w:sz w:val="24"/>
          <w:szCs w:val="24"/>
          <w:lang w:eastAsia="ru-RU"/>
        </w:rPr>
      </w:pPr>
      <w:r w:rsidRPr="00412070">
        <w:rPr>
          <w:rFonts w:eastAsia="Times New Roman"/>
          <w:sz w:val="24"/>
          <w:szCs w:val="24"/>
          <w:lang w:eastAsia="ru-RU"/>
        </w:rPr>
        <w:t>систем автомобилей</w:t>
      </w:r>
    </w:p>
    <w:p w:rsidR="00412070" w:rsidRDefault="00412070" w:rsidP="00412070">
      <w:pPr>
        <w:pStyle w:val="a9"/>
        <w:numPr>
          <w:ilvl w:val="0"/>
          <w:numId w:val="9"/>
        </w:numPr>
        <w:tabs>
          <w:tab w:val="left" w:pos="426"/>
          <w:tab w:val="left" w:pos="2268"/>
          <w:tab w:val="left" w:pos="6620"/>
          <w:tab w:val="left" w:pos="8180"/>
        </w:tabs>
        <w:suppressAutoHyphens w:val="0"/>
        <w:rPr>
          <w:rFonts w:eastAsia="Times New Roman"/>
          <w:sz w:val="24"/>
          <w:szCs w:val="24"/>
          <w:lang w:eastAsia="ru-RU"/>
        </w:rPr>
      </w:pPr>
      <w:r w:rsidRPr="00412070">
        <w:rPr>
          <w:rFonts w:eastAsia="Times New Roman"/>
          <w:sz w:val="24"/>
          <w:szCs w:val="24"/>
          <w:lang w:eastAsia="ru-RU"/>
        </w:rPr>
        <w:t>Техническое обслуживание и ремонт шасси автомобилей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12070" w:rsidRPr="00412070" w:rsidRDefault="00412070" w:rsidP="00412070">
      <w:pPr>
        <w:pStyle w:val="a9"/>
        <w:numPr>
          <w:ilvl w:val="0"/>
          <w:numId w:val="9"/>
        </w:numPr>
        <w:tabs>
          <w:tab w:val="left" w:pos="426"/>
          <w:tab w:val="left" w:pos="2268"/>
          <w:tab w:val="left" w:pos="6620"/>
          <w:tab w:val="left" w:pos="8180"/>
        </w:tabs>
        <w:suppressAutoHyphens w:val="0"/>
        <w:rPr>
          <w:rFonts w:eastAsia="Times New Roman"/>
          <w:sz w:val="24"/>
          <w:szCs w:val="24"/>
          <w:lang w:eastAsia="ru-RU"/>
        </w:rPr>
      </w:pPr>
      <w:r w:rsidRPr="00412070">
        <w:rPr>
          <w:rFonts w:eastAsia="Times New Roman"/>
          <w:sz w:val="24"/>
          <w:szCs w:val="24"/>
          <w:lang w:eastAsia="ru-RU"/>
        </w:rPr>
        <w:t>Проведение кузовного ремонта</w:t>
      </w:r>
    </w:p>
    <w:p w:rsidR="00412070" w:rsidRPr="00412070" w:rsidRDefault="00412070" w:rsidP="00412070">
      <w:pPr>
        <w:pStyle w:val="a9"/>
        <w:numPr>
          <w:ilvl w:val="0"/>
          <w:numId w:val="9"/>
        </w:numPr>
        <w:tabs>
          <w:tab w:val="left" w:pos="426"/>
          <w:tab w:val="left" w:pos="2268"/>
          <w:tab w:val="left" w:pos="6620"/>
          <w:tab w:val="left" w:pos="8180"/>
        </w:tabs>
        <w:suppressAutoHyphens w:val="0"/>
        <w:rPr>
          <w:rFonts w:eastAsia="Times New Roman"/>
          <w:sz w:val="24"/>
          <w:szCs w:val="24"/>
          <w:lang w:eastAsia="ru-RU"/>
        </w:rPr>
      </w:pPr>
      <w:r w:rsidRPr="00412070">
        <w:rPr>
          <w:rFonts w:eastAsia="Times New Roman"/>
          <w:sz w:val="24"/>
          <w:szCs w:val="24"/>
          <w:lang w:eastAsia="ru-RU"/>
        </w:rPr>
        <w:t>Организация процесса по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2070">
        <w:rPr>
          <w:rFonts w:eastAsia="Times New Roman"/>
          <w:sz w:val="24"/>
          <w:szCs w:val="24"/>
          <w:lang w:eastAsia="ru-RU"/>
        </w:rPr>
        <w:t>техническому обслуживанию и</w:t>
      </w:r>
    </w:p>
    <w:p w:rsidR="00412070" w:rsidRPr="00412070" w:rsidRDefault="00412070" w:rsidP="006959A9">
      <w:pPr>
        <w:pStyle w:val="a9"/>
        <w:tabs>
          <w:tab w:val="left" w:pos="426"/>
          <w:tab w:val="left" w:pos="2268"/>
          <w:tab w:val="left" w:pos="6620"/>
          <w:tab w:val="left" w:pos="8180"/>
        </w:tabs>
        <w:suppressAutoHyphens w:val="0"/>
        <w:ind w:left="1440" w:firstLine="0"/>
        <w:rPr>
          <w:rFonts w:eastAsia="Times New Roman"/>
          <w:sz w:val="24"/>
          <w:szCs w:val="24"/>
          <w:lang w:eastAsia="ru-RU"/>
        </w:rPr>
      </w:pPr>
      <w:r w:rsidRPr="00412070">
        <w:rPr>
          <w:rFonts w:eastAsia="Times New Roman"/>
          <w:sz w:val="24"/>
          <w:szCs w:val="24"/>
          <w:lang w:eastAsia="ru-RU"/>
        </w:rPr>
        <w:t>ремонту автомобиля</w:t>
      </w:r>
    </w:p>
    <w:p w:rsidR="00412070" w:rsidRPr="00412070" w:rsidRDefault="00412070" w:rsidP="00412070">
      <w:pPr>
        <w:pStyle w:val="a9"/>
        <w:numPr>
          <w:ilvl w:val="0"/>
          <w:numId w:val="9"/>
        </w:numPr>
        <w:tabs>
          <w:tab w:val="left" w:pos="426"/>
          <w:tab w:val="left" w:pos="2268"/>
          <w:tab w:val="left" w:pos="6620"/>
          <w:tab w:val="left" w:pos="8180"/>
        </w:tabs>
        <w:suppressAutoHyphens w:val="0"/>
        <w:rPr>
          <w:rFonts w:eastAsia="Times New Roman"/>
          <w:sz w:val="24"/>
          <w:szCs w:val="24"/>
          <w:lang w:eastAsia="ru-RU"/>
        </w:rPr>
      </w:pPr>
      <w:r w:rsidRPr="00412070">
        <w:rPr>
          <w:rFonts w:eastAsia="Times New Roman"/>
          <w:sz w:val="24"/>
          <w:szCs w:val="24"/>
          <w:lang w:eastAsia="ru-RU"/>
        </w:rPr>
        <w:t>Организация процесса модернизации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2070">
        <w:rPr>
          <w:rFonts w:eastAsia="Times New Roman"/>
          <w:sz w:val="24"/>
          <w:szCs w:val="24"/>
          <w:lang w:eastAsia="ru-RU"/>
        </w:rPr>
        <w:t>и модификации автотранспортных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2070">
        <w:rPr>
          <w:rFonts w:eastAsia="Times New Roman"/>
          <w:sz w:val="24"/>
          <w:szCs w:val="24"/>
          <w:lang w:eastAsia="ru-RU"/>
        </w:rPr>
        <w:t>средств</w:t>
      </w:r>
    </w:p>
    <w:p w:rsidR="00F46047" w:rsidRPr="00F46047" w:rsidRDefault="00412070" w:rsidP="00412070">
      <w:pPr>
        <w:pStyle w:val="a9"/>
        <w:numPr>
          <w:ilvl w:val="0"/>
          <w:numId w:val="9"/>
        </w:numPr>
        <w:tabs>
          <w:tab w:val="left" w:pos="426"/>
          <w:tab w:val="left" w:pos="2268"/>
          <w:tab w:val="left" w:pos="6620"/>
          <w:tab w:val="left" w:pos="8180"/>
        </w:tabs>
        <w:suppressAutoHyphens w:val="0"/>
        <w:rPr>
          <w:rFonts w:eastAsia="Times New Roman"/>
          <w:sz w:val="24"/>
          <w:szCs w:val="24"/>
          <w:lang w:eastAsia="ru-RU"/>
        </w:rPr>
      </w:pPr>
      <w:r w:rsidRPr="00412070">
        <w:rPr>
          <w:rFonts w:eastAsia="Times New Roman"/>
          <w:sz w:val="24"/>
          <w:szCs w:val="24"/>
          <w:lang w:eastAsia="ru-RU"/>
        </w:rPr>
        <w:t>Выполнение работ по одной или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2070">
        <w:rPr>
          <w:rFonts w:eastAsia="Times New Roman"/>
          <w:sz w:val="24"/>
          <w:szCs w:val="24"/>
          <w:lang w:eastAsia="ru-RU"/>
        </w:rPr>
        <w:t>нескольким профессиям рабочих,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2070">
        <w:rPr>
          <w:rFonts w:eastAsia="Times New Roman"/>
          <w:sz w:val="24"/>
          <w:szCs w:val="24"/>
          <w:lang w:eastAsia="ru-RU"/>
        </w:rPr>
        <w:t>должностям служащих</w:t>
      </w:r>
      <w:r w:rsidR="00F46047" w:rsidRPr="00F46047">
        <w:rPr>
          <w:rFonts w:eastAsia="Times New Roman"/>
          <w:sz w:val="24"/>
          <w:szCs w:val="24"/>
          <w:lang w:eastAsia="ru-RU"/>
        </w:rPr>
        <w:t xml:space="preserve">. </w:t>
      </w:r>
    </w:p>
    <w:bookmarkEnd w:id="1"/>
    <w:p w:rsidR="00412070" w:rsidRPr="00412070" w:rsidRDefault="00412070" w:rsidP="00412070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412070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Нормативный срок получения среднего профессионального образования по образовательной программе по специальности 23.02.07 «Техническое обслуживание и ремонт двигателей, систем и агрегатов автомобилей» по очной форме обучения на </w:t>
      </w:r>
      <w:r w:rsidRPr="00412070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>базе основного общего образования</w:t>
      </w:r>
      <w:r w:rsidRPr="00412070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составляет </w:t>
      </w:r>
      <w:r w:rsidRPr="00412070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>3 года 10 месяцев.</w:t>
      </w:r>
      <w:r w:rsidRPr="00412070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412070" w:rsidRPr="00412070" w:rsidRDefault="00412070" w:rsidP="00412070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412070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>Объем образовательной программы</w:t>
      </w:r>
      <w:r w:rsidRPr="00412070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реализуемой  на базе основного общего образования:  </w:t>
      </w:r>
      <w:r w:rsidRPr="00412070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>5940</w:t>
      </w:r>
      <w:r w:rsidRPr="00412070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академических часов. </w:t>
      </w:r>
    </w:p>
    <w:p w:rsidR="001C5CA4" w:rsidRPr="001C5CA4" w:rsidRDefault="001C5CA4" w:rsidP="001C5CA4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1C5CA4">
        <w:rPr>
          <w:rFonts w:eastAsia="Times New Roman"/>
          <w:color w:val="000000"/>
          <w:spacing w:val="3"/>
          <w:sz w:val="24"/>
          <w:szCs w:val="24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102F8" w:rsidRDefault="001B10A1" w:rsidP="00B102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ОПОП</w:t>
      </w:r>
      <w:r w:rsidR="006F08CC" w:rsidRPr="006F08CC">
        <w:rPr>
          <w:sz w:val="24"/>
          <w:szCs w:val="24"/>
        </w:rPr>
        <w:t xml:space="preserve"> СПО </w:t>
      </w:r>
      <w:r w:rsidR="00432752" w:rsidRPr="006F08CC">
        <w:rPr>
          <w:sz w:val="24"/>
          <w:szCs w:val="24"/>
        </w:rPr>
        <w:t xml:space="preserve">обеспечивает достижение </w:t>
      </w:r>
      <w:r w:rsidR="006F08CC" w:rsidRPr="006F08CC">
        <w:rPr>
          <w:sz w:val="24"/>
          <w:szCs w:val="24"/>
        </w:rPr>
        <w:t>обучающимися</w:t>
      </w:r>
      <w:r w:rsidR="00432752" w:rsidRPr="006F08CC">
        <w:rPr>
          <w:sz w:val="24"/>
          <w:szCs w:val="24"/>
        </w:rPr>
        <w:t xml:space="preserve"> образовательных результатов в соответствии с требованиями, установленными ФГОС СОО,</w:t>
      </w:r>
      <w:r w:rsidR="00B102F8" w:rsidRPr="006F08CC">
        <w:rPr>
          <w:sz w:val="24"/>
          <w:szCs w:val="24"/>
        </w:rPr>
        <w:t xml:space="preserve"> ФГОС СПО</w:t>
      </w:r>
      <w:r w:rsidR="00432752" w:rsidRPr="006F08CC">
        <w:rPr>
          <w:sz w:val="24"/>
          <w:szCs w:val="24"/>
        </w:rPr>
        <w:t xml:space="preserve"> и реализуется </w:t>
      </w:r>
      <w:r w:rsidR="006F08CC" w:rsidRPr="006F08CC">
        <w:rPr>
          <w:sz w:val="24"/>
          <w:szCs w:val="24"/>
        </w:rPr>
        <w:t xml:space="preserve">в </w:t>
      </w:r>
      <w:r w:rsidR="00432752" w:rsidRPr="006F08CC">
        <w:rPr>
          <w:sz w:val="24"/>
          <w:szCs w:val="24"/>
        </w:rPr>
        <w:t>ОО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="00B102F8" w:rsidRPr="00B102F8">
        <w:rPr>
          <w:sz w:val="24"/>
          <w:szCs w:val="24"/>
        </w:rPr>
        <w:t xml:space="preserve"> 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Принципы и подходы к формированию основной образовательной программы среднего профессионального образования</w:t>
      </w:r>
    </w:p>
    <w:p w:rsidR="001C5CA4" w:rsidRPr="001C5CA4" w:rsidRDefault="001C5CA4" w:rsidP="00412070">
      <w:pPr>
        <w:suppressAutoHyphens w:val="0"/>
        <w:spacing w:after="200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b/>
          <w:sz w:val="24"/>
          <w:szCs w:val="24"/>
          <w:lang w:eastAsia="ru-RU"/>
        </w:rPr>
        <w:t>Целью</w:t>
      </w:r>
      <w:r w:rsidRPr="001C5CA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разработки образовательной программы среднего профессионального образования подготовки специалистов среднего звена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 по специальности </w:t>
      </w:r>
      <w:r w:rsidR="00412070" w:rsidRPr="00412070">
        <w:rPr>
          <w:b/>
          <w:bCs/>
          <w:sz w:val="24"/>
          <w:szCs w:val="24"/>
        </w:rPr>
        <w:t>23.02.07. «Техническое обслуживание и ремонт двигателей, систем и агрегатов автомобилей»</w:t>
      </w:r>
      <w:r w:rsidRPr="001C5CA4">
        <w:rPr>
          <w:rFonts w:eastAsia="Times New Roman"/>
          <w:sz w:val="24"/>
          <w:szCs w:val="24"/>
          <w:lang w:eastAsia="ru-RU"/>
        </w:rPr>
        <w:t xml:space="preserve">, является методическое обеспечение реализации ФГОС СПО по данному направлению  подготовки, развитие у студентов личностных качеств, а также формирование общекультурных и профессиональных качеств с учетом потребностей рынка труда. </w:t>
      </w:r>
    </w:p>
    <w:p w:rsidR="001C5CA4" w:rsidRPr="001C5CA4" w:rsidRDefault="001C5CA4" w:rsidP="001C5CA4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Образовательная программа среднего профессионального образования подготовки специалистов среднего звена  по специальности </w:t>
      </w:r>
      <w:r w:rsidR="00412070">
        <w:rPr>
          <w:b/>
          <w:bCs/>
          <w:sz w:val="24"/>
          <w:szCs w:val="24"/>
        </w:rPr>
        <w:t xml:space="preserve">23.02.07. «Техническое обслуживание и ремонт двигателей, систем и агрегатов автомобилей»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ориентирована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на реализацию следующих принципов: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приобретение практикоориентированных знаний выпускником;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ориентацию на развитие  местного регионального сообщества;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формирование готовности принимать решения и профессионально действовать;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формирование потребности к постоянному развитию и инновационной деятельности в профессиональной сфере.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2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1B10A1">
        <w:rPr>
          <w:sz w:val="24"/>
          <w:szCs w:val="24"/>
        </w:rPr>
        <w:t>ОПОП</w:t>
      </w:r>
      <w:r w:rsidRPr="00B102F8">
        <w:rPr>
          <w:sz w:val="24"/>
          <w:szCs w:val="24"/>
        </w:rPr>
        <w:t>.</w:t>
      </w:r>
      <w:bookmarkEnd w:id="2"/>
    </w:p>
    <w:p w:rsidR="00B102F8" w:rsidRPr="00B102F8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lastRenderedPageBreak/>
        <w:t>Общеобразовательная подготовка обучающихся, поступивших на базе основного</w:t>
      </w:r>
      <w:r>
        <w:rPr>
          <w:sz w:val="24"/>
          <w:szCs w:val="24"/>
        </w:rPr>
        <w:t xml:space="preserve"> </w:t>
      </w:r>
      <w:r w:rsidRPr="00892CE1">
        <w:rPr>
          <w:sz w:val="24"/>
          <w:szCs w:val="24"/>
        </w:rPr>
        <w:t>общего образования, заключается в изучении общеобразовательных дисциплин, предусмотренных ФГОС СОО с учетом технологического профиля специальности.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Полученные при изучении общеобразовательных учебных дисциплин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2F14BB" w:rsidRPr="002F14BB" w:rsidRDefault="002F14BB" w:rsidP="002F14BB">
      <w:pPr>
        <w:ind w:firstLine="708"/>
        <w:rPr>
          <w:rFonts w:eastAsia="@Arial Unicode MS"/>
          <w:bCs/>
          <w:sz w:val="24"/>
          <w:szCs w:val="24"/>
          <w:lang w:eastAsia="ru-RU"/>
        </w:rPr>
      </w:pPr>
      <w:r w:rsidRPr="002F14BB">
        <w:rPr>
          <w:rFonts w:eastAsia="@Arial Unicode MS"/>
          <w:bCs/>
          <w:sz w:val="24"/>
          <w:szCs w:val="24"/>
          <w:lang w:eastAsia="ru-RU"/>
        </w:rPr>
        <w:t xml:space="preserve">Организация образовательной деятельности по </w:t>
      </w:r>
      <w:r w:rsidR="001B10A1">
        <w:rPr>
          <w:rFonts w:eastAsia="@Arial Unicode MS"/>
          <w:bCs/>
          <w:sz w:val="24"/>
          <w:szCs w:val="24"/>
          <w:lang w:eastAsia="ru-RU"/>
        </w:rPr>
        <w:t>ОПОП</w:t>
      </w:r>
      <w:r w:rsidRPr="002F14BB">
        <w:rPr>
          <w:rFonts w:eastAsia="@Arial Unicode MS"/>
          <w:bCs/>
          <w:sz w:val="24"/>
          <w:szCs w:val="24"/>
          <w:lang w:eastAsia="ru-RU"/>
        </w:rPr>
        <w:t xml:space="preserve"> СПО основана на дифференциации содержания с учетом образовательных потребностей и интересов обучающихся, их будущей профессиональной деятельности.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412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2"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6"/>
        <w:sz w:val="24"/>
      </w:rPr>
    </w:lvl>
  </w:abstractNum>
  <w:abstractNum w:abstractNumId="2">
    <w:nsid w:val="0BD93533"/>
    <w:multiLevelType w:val="hybridMultilevel"/>
    <w:tmpl w:val="65B0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5272A6"/>
    <w:multiLevelType w:val="hybridMultilevel"/>
    <w:tmpl w:val="45345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7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4603"/>
    <w:rsid w:val="000852BB"/>
    <w:rsid w:val="000A13CA"/>
    <w:rsid w:val="00132C4A"/>
    <w:rsid w:val="00177092"/>
    <w:rsid w:val="001B10A1"/>
    <w:rsid w:val="001C5CA4"/>
    <w:rsid w:val="001F3D4B"/>
    <w:rsid w:val="002C033B"/>
    <w:rsid w:val="002D1068"/>
    <w:rsid w:val="002F14BB"/>
    <w:rsid w:val="004074EB"/>
    <w:rsid w:val="00412070"/>
    <w:rsid w:val="00432752"/>
    <w:rsid w:val="004D269F"/>
    <w:rsid w:val="004E7E9B"/>
    <w:rsid w:val="00656E15"/>
    <w:rsid w:val="0066094E"/>
    <w:rsid w:val="006959A9"/>
    <w:rsid w:val="006F08CC"/>
    <w:rsid w:val="00812B35"/>
    <w:rsid w:val="00864828"/>
    <w:rsid w:val="00892CE1"/>
    <w:rsid w:val="008B78C5"/>
    <w:rsid w:val="008F4563"/>
    <w:rsid w:val="00B102F8"/>
    <w:rsid w:val="00B245AB"/>
    <w:rsid w:val="00CB2E70"/>
    <w:rsid w:val="00CF483D"/>
    <w:rsid w:val="00D3374D"/>
    <w:rsid w:val="00D41F9A"/>
    <w:rsid w:val="00F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10</cp:revision>
  <cp:lastPrinted>2022-12-14T08:53:00Z</cp:lastPrinted>
  <dcterms:created xsi:type="dcterms:W3CDTF">2022-12-14T08:58:00Z</dcterms:created>
  <dcterms:modified xsi:type="dcterms:W3CDTF">2023-09-04T12:47:00Z</dcterms:modified>
</cp:coreProperties>
</file>